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18FB" w14:textId="77777777" w:rsidR="00711FF3" w:rsidRDefault="00711FF3" w:rsidP="00711FF3">
      <w:pPr>
        <w:pStyle w:val="Default"/>
      </w:pPr>
    </w:p>
    <w:p w14:paraId="426B1805" w14:textId="77777777" w:rsidR="00711FF3" w:rsidRDefault="00711FF3" w:rsidP="00711FF3">
      <w:pPr>
        <w:pStyle w:val="Default"/>
        <w:rPr>
          <w:rFonts w:cs="Times New Roman"/>
          <w:color w:val="auto"/>
        </w:rPr>
      </w:pPr>
    </w:p>
    <w:p w14:paraId="2185528F" w14:textId="77777777" w:rsidR="00711FF3" w:rsidRDefault="00711FF3" w:rsidP="00711FF3">
      <w:pPr>
        <w:pStyle w:val="Pa2"/>
        <w:jc w:val="both"/>
        <w:rPr>
          <w:color w:val="221E1F"/>
          <w:sz w:val="16"/>
          <w:szCs w:val="16"/>
        </w:rPr>
      </w:pPr>
      <w:bookmarkStart w:id="0" w:name="_GoBack"/>
      <w:bookmarkEnd w:id="0"/>
      <w:r>
        <w:rPr>
          <w:rStyle w:val="A4"/>
          <w:rFonts w:cs="Times New Roman"/>
          <w:b/>
          <w:bCs/>
        </w:rPr>
        <w:t>Bosque de mimbre.</w:t>
      </w:r>
    </w:p>
    <w:p w14:paraId="12BCEA27" w14:textId="77777777" w:rsid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>
        <w:rPr>
          <w:rStyle w:val="A4"/>
        </w:rPr>
        <w:t>El paisaje desarrolla la presencia de lo finito a lo infinito, el paisaje delimita el mundo y lo contiene.</w:t>
      </w:r>
    </w:p>
    <w:p w14:paraId="746FA877" w14:textId="77777777" w:rsid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>
        <w:rPr>
          <w:rStyle w:val="A4"/>
        </w:rPr>
        <w:t>Generar un paisaje nuevo, con el agua como elemento central, propone una contra</w:t>
      </w:r>
      <w:r>
        <w:rPr>
          <w:rStyle w:val="A4"/>
        </w:rPr>
        <w:softHyphen/>
        <w:t>posición entre lo seco y lo húmedo, generando una nueva experiencia a través de la sorpresa en recorridos y acciones que se desarrollan en el interior</w:t>
      </w:r>
    </w:p>
    <w:p w14:paraId="7A9ED650" w14:textId="77777777" w:rsid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>
        <w:rPr>
          <w:rStyle w:val="A4"/>
        </w:rPr>
        <w:t>Cuatro elementos propios del valle central de chile, se conjugan para generar este nuevo paisaje.</w:t>
      </w:r>
    </w:p>
    <w:p w14:paraId="3A90A948" w14:textId="77777777" w:rsid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>
        <w:rPr>
          <w:rStyle w:val="A4"/>
          <w:b/>
          <w:bCs/>
        </w:rPr>
        <w:t>- La piedra como infinita contenedora de agua.</w:t>
      </w:r>
    </w:p>
    <w:p w14:paraId="5ABB107D" w14:textId="77777777" w:rsid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>
        <w:rPr>
          <w:rStyle w:val="A4"/>
          <w:b/>
          <w:bCs/>
        </w:rPr>
        <w:t>- El mimbre como captador y delimitador de arena en las dunas.</w:t>
      </w:r>
    </w:p>
    <w:p w14:paraId="55746360" w14:textId="77777777" w:rsidR="00711FF3" w:rsidRP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 w:rsidRPr="00711FF3">
        <w:rPr>
          <w:rStyle w:val="A4"/>
        </w:rPr>
        <w:t>La incansable lucha entre la piedra y el agua, en ríos, mar, cascadas y lluvia, es esen</w:t>
      </w:r>
      <w:r w:rsidRPr="00711FF3">
        <w:rPr>
          <w:rStyle w:val="A4"/>
        </w:rPr>
        <w:softHyphen/>
        <w:t>cial en este nuevo paisaje construido. A su vez, el mimbre como captador de arena, elemento usado para contener el avance de las dunas levantadas por el viento, pro</w:t>
      </w:r>
      <w:r w:rsidRPr="00711FF3">
        <w:rPr>
          <w:rStyle w:val="A4"/>
        </w:rPr>
        <w:softHyphen/>
        <w:t xml:space="preserve">pio de las costas venteadas, logran generar un entorno capaz de contraponer lo seco y lo húmedo </w:t>
      </w:r>
    </w:p>
    <w:p w14:paraId="6D153D27" w14:textId="77777777" w:rsidR="00711FF3" w:rsidRP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 w:rsidRPr="00711FF3">
        <w:rPr>
          <w:rStyle w:val="A4"/>
        </w:rPr>
        <w:t>Este paisaje está construido con varas de mimbre, puestos en su estado natural, gene</w:t>
      </w:r>
      <w:r w:rsidRPr="00711FF3">
        <w:rPr>
          <w:rStyle w:val="A4"/>
        </w:rPr>
        <w:softHyphen/>
        <w:t xml:space="preserve">rando una espesa masa de 4 metros de altura que captará las partículas arrastradas por el viento y proporciona sombra y movimiento. </w:t>
      </w:r>
    </w:p>
    <w:p w14:paraId="62D7F4DB" w14:textId="77777777" w:rsidR="00711FF3" w:rsidRP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 w:rsidRPr="00711FF3">
        <w:rPr>
          <w:rStyle w:val="A4"/>
        </w:rPr>
        <w:t>Mimbre que tendrá en su existencia una doble función: en su estado natural como parte esencial de un bosque y posteriormente manipulado llegará a convertirse en muebles u otro tipo de objetos de decoración.</w:t>
      </w:r>
    </w:p>
    <w:p w14:paraId="11D960C9" w14:textId="77777777" w:rsidR="00711FF3" w:rsidRP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 w:rsidRPr="00711FF3">
        <w:rPr>
          <w:rStyle w:val="A4"/>
        </w:rPr>
        <w:t xml:space="preserve">El Bosque de Mimbre </w:t>
      </w:r>
      <w:r w:rsidRPr="00711FF3">
        <w:rPr>
          <w:rStyle w:val="A4"/>
        </w:rPr>
        <w:t>no contempla</w:t>
      </w:r>
      <w:r w:rsidRPr="00711FF3">
        <w:rPr>
          <w:rStyle w:val="A4"/>
        </w:rPr>
        <w:t xml:space="preserve"> caminos</w:t>
      </w:r>
      <w:r w:rsidRPr="00711FF3">
        <w:rPr>
          <w:rStyle w:val="A4"/>
        </w:rPr>
        <w:t xml:space="preserve"> definidos</w:t>
      </w:r>
      <w:r w:rsidRPr="00711FF3">
        <w:rPr>
          <w:rStyle w:val="A4"/>
        </w:rPr>
        <w:t xml:space="preserve"> </w:t>
      </w:r>
      <w:r w:rsidRPr="00711FF3">
        <w:rPr>
          <w:rStyle w:val="A4"/>
        </w:rPr>
        <w:t>lo que</w:t>
      </w:r>
      <w:r w:rsidRPr="00711FF3">
        <w:rPr>
          <w:rStyle w:val="A4"/>
        </w:rPr>
        <w:t xml:space="preserve"> permiten llegar sor</w:t>
      </w:r>
      <w:r w:rsidRPr="00711FF3">
        <w:rPr>
          <w:rStyle w:val="A4"/>
        </w:rPr>
        <w:softHyphen/>
        <w:t xml:space="preserve">presivamente, por entre un árido paisaje, a </w:t>
      </w:r>
      <w:r w:rsidRPr="00711FF3">
        <w:rPr>
          <w:rStyle w:val="A4"/>
        </w:rPr>
        <w:t>4</w:t>
      </w:r>
      <w:r w:rsidRPr="00711FF3">
        <w:rPr>
          <w:rStyle w:val="A4"/>
        </w:rPr>
        <w:t xml:space="preserve"> espacios. Estas </w:t>
      </w:r>
      <w:r w:rsidRPr="00711FF3">
        <w:rPr>
          <w:rStyle w:val="A4"/>
        </w:rPr>
        <w:t>tres</w:t>
      </w:r>
      <w:r w:rsidRPr="00711FF3">
        <w:rPr>
          <w:rStyle w:val="A4"/>
        </w:rPr>
        <w:t xml:space="preserve"> plazas, de diferen</w:t>
      </w:r>
      <w:r w:rsidRPr="00711FF3">
        <w:rPr>
          <w:rStyle w:val="A4"/>
        </w:rPr>
        <w:softHyphen/>
        <w:t>tes tamaños se encuentran grandes piedras esculpidas que interactúan con el agua en todos sus estados, Contenida, Espiritual y Silenciosa.</w:t>
      </w:r>
    </w:p>
    <w:p w14:paraId="5B62AFB9" w14:textId="77777777" w:rsidR="00711FF3" w:rsidRPr="00711FF3" w:rsidRDefault="00711FF3" w:rsidP="00711FF3">
      <w:pPr>
        <w:pStyle w:val="Pa2"/>
        <w:jc w:val="both"/>
        <w:rPr>
          <w:rFonts w:cs="Century Gothic"/>
          <w:color w:val="221E1F"/>
          <w:sz w:val="16"/>
          <w:szCs w:val="16"/>
        </w:rPr>
      </w:pPr>
      <w:r w:rsidRPr="00711FF3">
        <w:rPr>
          <w:rStyle w:val="A4"/>
        </w:rPr>
        <w:t>El bosque es cruzado por una canaleta de madera a 2 metros de altura, la cual lleva agua desde la cota mas alta a la mas baja</w:t>
      </w:r>
      <w:r w:rsidRPr="00711FF3">
        <w:rPr>
          <w:rStyle w:val="A4"/>
        </w:rPr>
        <w:t>, construi</w:t>
      </w:r>
      <w:r w:rsidRPr="00711FF3">
        <w:rPr>
          <w:rStyle w:val="A4"/>
        </w:rPr>
        <w:softHyphen/>
        <w:t>da con madera reciclada, despierta cada 20 minutos, liberando un potente chorro de agua, que choca contra una inmensa piedra que se encuentra preparada para recibir y contener.</w:t>
      </w:r>
    </w:p>
    <w:p w14:paraId="73FC2897" w14:textId="77777777" w:rsidR="00B7548C" w:rsidRPr="00711FF3" w:rsidRDefault="00711FF3" w:rsidP="00711FF3">
      <w:pPr>
        <w:rPr>
          <w:rFonts w:ascii="Century Gothic" w:hAnsi="Century Gothic"/>
        </w:rPr>
      </w:pPr>
      <w:r w:rsidRPr="00711FF3">
        <w:rPr>
          <w:rStyle w:val="A4"/>
          <w:rFonts w:ascii="Century Gothic" w:hAnsi="Century Gothic"/>
        </w:rPr>
        <w:t>Este nuevo paisaje, entre lo seco de la arena y el mimbre, en contraposición a la hu</w:t>
      </w:r>
      <w:r w:rsidRPr="00711FF3">
        <w:rPr>
          <w:rStyle w:val="A4"/>
          <w:rFonts w:ascii="Century Gothic" w:hAnsi="Century Gothic"/>
        </w:rPr>
        <w:softHyphen/>
        <w:t>medad y refresco de la piedra y el agua, buscan generar una sorpresa y una nueva experiencia al visitante que lo recorre.</w:t>
      </w:r>
    </w:p>
    <w:sectPr w:rsidR="00B7548C" w:rsidRPr="00711FF3" w:rsidSect="00E75F70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F3"/>
    <w:rsid w:val="00711FF3"/>
    <w:rsid w:val="00B7548C"/>
    <w:rsid w:val="00E75F70"/>
    <w:rsid w:val="00E857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35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1FF3"/>
    <w:pPr>
      <w:widowControl w:val="0"/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s-ES"/>
    </w:rPr>
  </w:style>
  <w:style w:type="paragraph" w:customStyle="1" w:styleId="Pa2">
    <w:name w:val="Pa2"/>
    <w:basedOn w:val="Default"/>
    <w:next w:val="Default"/>
    <w:uiPriority w:val="99"/>
    <w:rsid w:val="00711FF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11FF3"/>
    <w:rPr>
      <w:rFonts w:cs="Century Gothic"/>
      <w:color w:val="221E1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1FF3"/>
    <w:pPr>
      <w:widowControl w:val="0"/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s-ES"/>
    </w:rPr>
  </w:style>
  <w:style w:type="paragraph" w:customStyle="1" w:styleId="Pa2">
    <w:name w:val="Pa2"/>
    <w:basedOn w:val="Default"/>
    <w:next w:val="Default"/>
    <w:uiPriority w:val="99"/>
    <w:rsid w:val="00711FF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11FF3"/>
    <w:rPr>
      <w:rFonts w:cs="Century Gothic"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1832</Characters>
  <Application>Microsoft Macintosh Word</Application>
  <DocSecurity>0</DocSecurity>
  <Lines>15</Lines>
  <Paragraphs>4</Paragraphs>
  <ScaleCrop>false</ScaleCrop>
  <Company>GT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Del Solar Etcheverry</dc:creator>
  <cp:keywords/>
  <dc:description/>
  <cp:lastModifiedBy>Marín Del Solar Etcheverry</cp:lastModifiedBy>
  <cp:revision>2</cp:revision>
  <dcterms:created xsi:type="dcterms:W3CDTF">2014-09-23T12:52:00Z</dcterms:created>
  <dcterms:modified xsi:type="dcterms:W3CDTF">2014-09-23T12:57:00Z</dcterms:modified>
</cp:coreProperties>
</file>